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BA" w:rsidRDefault="007135BA" w:rsidP="0006589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35BA" w:rsidRDefault="007135BA" w:rsidP="003B056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056A" w:rsidRPr="00216990" w:rsidRDefault="003B056A" w:rsidP="003B056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990">
        <w:rPr>
          <w:rFonts w:ascii="Times New Roman" w:hAnsi="Times New Roman" w:cs="Times New Roman"/>
          <w:b/>
          <w:sz w:val="28"/>
          <w:szCs w:val="28"/>
          <w:lang w:val="kk-KZ"/>
        </w:rPr>
        <w:t>«Бадамша мектеп-бөбекжай-бақшасы» КММ- нің 2023-2024 оқу жылында</w:t>
      </w:r>
      <w:r w:rsidR="00D13590" w:rsidRPr="00216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 </w:t>
      </w:r>
      <w:r w:rsidRPr="00216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мектеп психологінің аутодеструктивті</w:t>
      </w:r>
      <w:r w:rsidR="00A55E09" w:rsidRPr="00216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16990">
        <w:rPr>
          <w:rFonts w:ascii="Times New Roman" w:hAnsi="Times New Roman" w:cs="Times New Roman"/>
          <w:b/>
          <w:sz w:val="28"/>
          <w:szCs w:val="28"/>
          <w:lang w:val="kk-KZ"/>
        </w:rPr>
        <w:t>мінез-құлықтың алдын алу</w:t>
      </w:r>
      <w:r w:rsidR="00D15ED0" w:rsidRPr="00216990">
        <w:rPr>
          <w:rFonts w:ascii="Times New Roman" w:hAnsi="Times New Roman" w:cs="Times New Roman"/>
          <w:b/>
          <w:sz w:val="28"/>
          <w:szCs w:val="28"/>
          <w:lang w:val="kk-KZ"/>
        </w:rPr>
        <w:t>, тә</w:t>
      </w:r>
      <w:r w:rsidR="00742A7D" w:rsidRPr="00216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уекел тобында, мектепішілік есепте тұрған, ПБ </w:t>
      </w:r>
      <w:r w:rsidR="00D0633C" w:rsidRPr="00216990">
        <w:rPr>
          <w:rFonts w:ascii="Times New Roman" w:hAnsi="Times New Roman" w:cs="Times New Roman"/>
          <w:b/>
          <w:sz w:val="28"/>
          <w:szCs w:val="28"/>
          <w:lang w:val="kk-KZ"/>
        </w:rPr>
        <w:t>есепте тұрған</w:t>
      </w:r>
      <w:r w:rsidR="00742A7D" w:rsidRPr="00216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оқушылармен </w:t>
      </w:r>
      <w:r w:rsidR="002B5612" w:rsidRPr="00216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жүргізілген  жұмыстары туралы </w:t>
      </w:r>
      <w:r w:rsidR="00216990" w:rsidRPr="00216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талдау </w:t>
      </w:r>
    </w:p>
    <w:p w:rsidR="003B056A" w:rsidRPr="00216990" w:rsidRDefault="00216990" w:rsidP="0021699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ЕСЕБІ      </w:t>
      </w:r>
      <w:r w:rsidR="00F044CF" w:rsidRPr="00216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</w:p>
    <w:p w:rsidR="00F044CF" w:rsidRPr="00216990" w:rsidRDefault="002B5612" w:rsidP="0079256A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169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 w:rsidR="002169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F044CF" w:rsidRPr="00216990">
        <w:rPr>
          <w:rFonts w:ascii="Times New Roman" w:hAnsi="Times New Roman" w:cs="Times New Roman"/>
          <w:sz w:val="28"/>
          <w:szCs w:val="28"/>
          <w:lang w:val="kk-KZ" w:eastAsia="ru-RU"/>
        </w:rPr>
        <w:t>Мектеп директоры бекіткен жоспарға сәйкес мектепте кәмелетке толмағандар арасында суицидтің алдын алу</w:t>
      </w:r>
      <w:r w:rsidR="002F1828" w:rsidRPr="002169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және қыйын балалармен жұмыстар </w:t>
      </w:r>
      <w:r w:rsidR="00F044CF" w:rsidRPr="00216990">
        <w:rPr>
          <w:rFonts w:ascii="Times New Roman" w:hAnsi="Times New Roman" w:cs="Times New Roman"/>
          <w:sz w:val="28"/>
          <w:szCs w:val="28"/>
          <w:lang w:val="kk-KZ" w:eastAsia="ru-RU"/>
        </w:rPr>
        <w:t>жүргізілуде.</w:t>
      </w:r>
      <w:r w:rsidR="00D1042E" w:rsidRPr="002169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Мектепт</w:t>
      </w:r>
      <w:r w:rsidR="00F044CF" w:rsidRPr="002169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 мобильді топ құрылды, құрамында директор, психолог, тәрбие </w:t>
      </w:r>
      <w:r w:rsidR="00D1042E" w:rsidRPr="002169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ісі жөніндегі орынбасарлары, </w:t>
      </w:r>
      <w:r w:rsidR="00F044CF" w:rsidRPr="00216990">
        <w:rPr>
          <w:rFonts w:ascii="Times New Roman" w:hAnsi="Times New Roman" w:cs="Times New Roman"/>
          <w:sz w:val="28"/>
          <w:szCs w:val="28"/>
          <w:lang w:val="kk-KZ" w:eastAsia="ru-RU"/>
        </w:rPr>
        <w:t>әлеуметтік педагог, медицина қызметкері, ИДН инспекторы және 3 мұғалім.</w:t>
      </w:r>
    </w:p>
    <w:p w:rsidR="002F1828" w:rsidRPr="00216990" w:rsidRDefault="002B5612" w:rsidP="0079256A">
      <w:pPr>
        <w:rPr>
          <w:rFonts w:ascii="Times New Roman" w:hAnsi="Times New Roman" w:cs="Times New Roman"/>
          <w:sz w:val="28"/>
          <w:szCs w:val="28"/>
        </w:rPr>
      </w:pP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</w:t>
      </w:r>
      <w:r w:rsidR="00E6522A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Ақтөбе облысының білім басқармасының жоспары мен ұсыныстары бойынша диагностикалық әдістер жүргізілді: Стотт картасы,  DASS депрессия, үрей мен күйзеліс </w:t>
      </w:r>
      <w:r w:rsidR="00742A7D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шкаласы, Зунге шкаласы.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10-11 сыныптар үшін Спилберг әдісі, «Тәуекел тобы» оқушылармен</w:t>
      </w:r>
      <w:r w:rsidR="00D0633C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</w:t>
      </w:r>
      <w:r w:rsidR="00D0633C" w:rsidRPr="00216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0633C" w:rsidRPr="00216990">
        <w:rPr>
          <w:rFonts w:ascii="Times New Roman" w:hAnsi="Times New Roman" w:cs="Times New Roman"/>
          <w:sz w:val="28"/>
          <w:szCs w:val="28"/>
          <w:lang w:val="kk-KZ"/>
        </w:rPr>
        <w:t>мектепішілік есепте тұрған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0633C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</w:t>
      </w:r>
      <w:r w:rsidR="00D0633C" w:rsidRPr="00216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0633C" w:rsidRPr="00216990">
        <w:rPr>
          <w:rFonts w:ascii="Times New Roman" w:hAnsi="Times New Roman" w:cs="Times New Roman"/>
          <w:sz w:val="28"/>
          <w:szCs w:val="28"/>
          <w:lang w:val="kk-KZ"/>
        </w:rPr>
        <w:t>ПБ есепте тұрған</w:t>
      </w:r>
      <w:r w:rsidR="00D0633C" w:rsidRPr="00216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0633C" w:rsidRPr="00216990">
        <w:rPr>
          <w:rFonts w:ascii="Times New Roman" w:hAnsi="Times New Roman" w:cs="Times New Roman"/>
          <w:sz w:val="28"/>
          <w:szCs w:val="28"/>
          <w:lang w:val="kk-KZ"/>
        </w:rPr>
        <w:t xml:space="preserve">оқушылармен 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«Психик</w:t>
      </w:r>
      <w:r w:rsidR="00D1042E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алық А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йзенк жағдайының өзін-өзі бағалауы», «Егер сіз қиын жағдайға тап б</w:t>
      </w:r>
      <w:r w:rsidR="00742A7D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олсаңыз» сауалнамасы. </w:t>
      </w:r>
      <w:r w:rsidR="00D0633C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«Ағаштағы менің бейнем» әдісі, «Менің отбасым» диагностикасы арқылы жұмыс жүргізілді. Жұмыс нәтижесінде ауытқушылық байқалмады, алдағ</w:t>
      </w:r>
      <w:r w:rsidR="0022646B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ы уақытта бақылау жалғастырылып, профилактикалық шаралар жүргізіледі.</w:t>
      </w:r>
      <w:r w:rsidR="00D0633C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742A7D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</w:t>
      </w:r>
      <w:r w:rsidR="00D1042E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қушылар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арасындағы қорлаудың, кибербуллингтің және зорлық-зомбылықтың алдын алу мақсаты</w:t>
      </w:r>
      <w:r w:rsidR="00742A7D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нда «Мы против Буллинга », ж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асөспірімдерге </w:t>
      </w:r>
      <w:r w:rsidR="00742A7D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арналған психологтың кеңестері 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бейнебаян және «Қақтығыссыз орта құруды үйрену: қорлаудың бір түрі реті</w:t>
      </w:r>
      <w:r w:rsidR="00D1042E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ндегі» презентация көрсетілді. </w:t>
      </w:r>
      <w:r w:rsidR="00E6522A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«</w:t>
      </w:r>
      <w:r w:rsidR="00D1042E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З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орлық-зомбылық</w:t>
      </w:r>
      <w:r w:rsidR="00E6522A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 қарсымыз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деген тақырыппен </w:t>
      </w:r>
      <w:r w:rsidR="00E6522A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мектептің Instagram 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әлеуметтік</w:t>
      </w:r>
      <w:r w:rsidR="00E6522A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желісі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нде </w:t>
      </w:r>
      <w:r w:rsidR="00E6522A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видеопрезентация 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жарияланды.</w:t>
      </w:r>
    </w:p>
    <w:p w:rsidR="002F1828" w:rsidRPr="00216990" w:rsidRDefault="00E6522A" w:rsidP="0079256A">
      <w:pPr>
        <w:rPr>
          <w:rFonts w:ascii="Times New Roman" w:hAnsi="Times New Roman" w:cs="Times New Roman"/>
          <w:sz w:val="28"/>
          <w:szCs w:val="28"/>
        </w:rPr>
      </w:pP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</w:t>
      </w:r>
      <w:r w:rsidR="00D1042E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Оқушыларды 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өзін және қоршаған әлемді жағымды қабылдауға</w:t>
      </w:r>
      <w:r w:rsidR="00742A7D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742A7D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эмоционалдық күйін жаттықтыруға арналған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: «Жол іздеуші», «Құпия дос», «Перспектива», «Ұйқыдағы қала», «Емтихан» психологиялық іс-шаралар, бақылау жаттығулары</w:t>
      </w:r>
      <w:r w:rsidR="00742A7D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ұйымдастырылды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. </w:t>
      </w: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Сонымен қатар «Адам өміріндегі құндылықтар», «Жан жылуы», «Отбасы -бақыт мекені», «Менің бейнем» </w:t>
      </w:r>
      <w:r w:rsidR="00312FB1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деген тақырыптарда тренинг ұйымдастырылды.</w:t>
      </w:r>
    </w:p>
    <w:p w:rsidR="002F1828" w:rsidRPr="00216990" w:rsidRDefault="00A43421" w:rsidP="0079256A">
      <w:pP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</w:t>
      </w:r>
      <w:r w:rsidR="00D1042E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2023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жылдың қыркүйегінде </w:t>
      </w:r>
      <w:r w:rsidR="00742A7D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агрессив</w:t>
      </w:r>
      <w:r w:rsidR="00742A7D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ті және дұшпандық реакцияларын анықтау үшін Басса-Дарки   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диагностикасы жүргі</w:t>
      </w:r>
      <w:r w:rsidR="0044047D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зілді, оған 6-11 сыныптардың 219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оқушысы қатысты.</w:t>
      </w:r>
    </w:p>
    <w:p w:rsidR="003E5D7F" w:rsidRPr="00216990" w:rsidRDefault="00A43421" w:rsidP="00A4342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990">
        <w:rPr>
          <w:rFonts w:ascii="Times New Roman" w:hAnsi="Times New Roman" w:cs="Times New Roman"/>
          <w:sz w:val="28"/>
          <w:szCs w:val="28"/>
          <w:lang w:val="kk-KZ"/>
        </w:rPr>
        <w:t xml:space="preserve">       2023 жылдың қазан-қараша айында DASS сауалнамасы: психологиялық күйзелісті бағалайтын және депрессияны, алаңдаушылықты және стрессті диагностикалауға арналған өзін-өзі есеп берудің үш шкаласын қамтитын «Тәуекел» тобында тұрған оқушылардан алынды. Нәтижесінде  оқушылардың </w:t>
      </w:r>
    </w:p>
    <w:p w:rsidR="003E5D7F" w:rsidRPr="00216990" w:rsidRDefault="003E5D7F" w:rsidP="00A4342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3421" w:rsidRPr="00216990" w:rsidRDefault="00A43421" w:rsidP="00A4342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990">
        <w:rPr>
          <w:rFonts w:ascii="Times New Roman" w:hAnsi="Times New Roman" w:cs="Times New Roman"/>
          <w:sz w:val="28"/>
          <w:szCs w:val="28"/>
          <w:lang w:val="kk-KZ"/>
        </w:rPr>
        <w:t xml:space="preserve">депрессия шкаласы дисфория қалыпты, </w:t>
      </w:r>
      <w:r w:rsidR="0044047D" w:rsidRPr="002169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6990">
        <w:rPr>
          <w:rFonts w:ascii="Times New Roman" w:hAnsi="Times New Roman" w:cs="Times New Roman"/>
          <w:sz w:val="28"/>
          <w:szCs w:val="28"/>
          <w:lang w:val="kk-KZ"/>
        </w:rPr>
        <w:t xml:space="preserve">апатия және ангедонияның психикалық күйлері </w:t>
      </w:r>
      <w:r w:rsidR="0044047D" w:rsidRPr="00216990">
        <w:rPr>
          <w:rFonts w:ascii="Times New Roman" w:hAnsi="Times New Roman" w:cs="Times New Roman"/>
          <w:sz w:val="28"/>
          <w:szCs w:val="28"/>
          <w:lang w:val="kk-KZ"/>
        </w:rPr>
        <w:t xml:space="preserve">қалыпты дейгейде екендігі айқындалды. </w:t>
      </w:r>
      <w:r w:rsidRPr="00216990">
        <w:rPr>
          <w:rFonts w:ascii="Times New Roman" w:hAnsi="Times New Roman" w:cs="Times New Roman"/>
          <w:sz w:val="28"/>
          <w:szCs w:val="28"/>
          <w:lang w:val="kk-KZ"/>
        </w:rPr>
        <w:t xml:space="preserve">Сауалнама нәтижесінде жоғары шкаланы көрсеткен оқушы болған жоқ. </w:t>
      </w:r>
    </w:p>
    <w:p w:rsidR="0044047D" w:rsidRPr="00216990" w:rsidRDefault="0044047D" w:rsidP="00A4342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990">
        <w:rPr>
          <w:rFonts w:ascii="Times New Roman" w:hAnsi="Times New Roman" w:cs="Times New Roman"/>
          <w:sz w:val="28"/>
          <w:szCs w:val="28"/>
          <w:lang w:val="kk-KZ"/>
        </w:rPr>
        <w:t xml:space="preserve">   2024 жылдың наурыз айында 5-11 сынып оқушылары арасында әлімжеттік, </w:t>
      </w:r>
      <w:r w:rsidR="0071450B" w:rsidRPr="00216990">
        <w:rPr>
          <w:rFonts w:ascii="Times New Roman" w:hAnsi="Times New Roman" w:cs="Times New Roman"/>
          <w:sz w:val="28"/>
          <w:szCs w:val="28"/>
          <w:lang w:val="kk-KZ"/>
        </w:rPr>
        <w:t xml:space="preserve">буллинг, </w:t>
      </w:r>
      <w:r w:rsidRPr="00216990">
        <w:rPr>
          <w:rFonts w:ascii="Times New Roman" w:hAnsi="Times New Roman" w:cs="Times New Roman"/>
          <w:sz w:val="28"/>
          <w:szCs w:val="28"/>
          <w:lang w:val="kk-KZ"/>
        </w:rPr>
        <w:t xml:space="preserve">зорлық-зомбылық жағдайларын анықтау мақсатында </w:t>
      </w:r>
      <w:r w:rsidR="0071450B" w:rsidRPr="00216990">
        <w:rPr>
          <w:rFonts w:ascii="Times New Roman" w:hAnsi="Times New Roman" w:cs="Times New Roman"/>
          <w:sz w:val="28"/>
          <w:szCs w:val="28"/>
          <w:lang w:val="kk-KZ"/>
        </w:rPr>
        <w:t>191 оқушыдан (</w:t>
      </w:r>
      <w:proofErr w:type="spellStart"/>
      <w:r w:rsidR="0071450B" w:rsidRPr="00216990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="0071450B" w:rsidRPr="00216990">
        <w:rPr>
          <w:rFonts w:ascii="Times New Roman" w:hAnsi="Times New Roman" w:cs="Times New Roman"/>
          <w:sz w:val="28"/>
          <w:szCs w:val="28"/>
          <w:lang w:val="kk-KZ"/>
        </w:rPr>
        <w:t>) нұсқада сауалнама өткізілді. Сауалнама нәтижесінде девиантты, агресивті оқушы тіркелген жоқ.</w:t>
      </w:r>
    </w:p>
    <w:p w:rsidR="00A43421" w:rsidRPr="00216990" w:rsidRDefault="0044047D" w:rsidP="003E5D7F">
      <w:pPr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216990">
        <w:rPr>
          <w:rFonts w:ascii="Times New Roman" w:hAnsi="Times New Roman" w:cs="Times New Roman"/>
          <w:sz w:val="28"/>
          <w:szCs w:val="28"/>
          <w:lang w:val="kk-KZ"/>
        </w:rPr>
        <w:t xml:space="preserve">  2024 жылдың сәуір айында суицидті және жағымсыз ағымдарды насихаттайтын әлеуметтік желілердің интернет қауымдастықтарын анықтауға араналған 5-8 сынып оқушылары арасында 144 оқушыға  сауалнама жүргізілді. Сауалнама нәтижесінде суицидті және жағымсыз ағымдарды насихаттайтын факторлары тіркелген жоқ. </w:t>
      </w:r>
    </w:p>
    <w:p w:rsidR="00A43421" w:rsidRPr="00216990" w:rsidRDefault="00A43421" w:rsidP="0079256A">
      <w:pP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2024 жылдың ақпан айында кәсіби бағыт-бағдар беру мақсатында   Климовтың «Сіздің кәсіби құзіреттілігіңіз?» диагностикасы жүргізілді. Диагностика нәтижесімен оқушылар және </w:t>
      </w:r>
      <w:r w:rsidR="003E5D7F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сынып жетекшілері таныстырылды.</w:t>
      </w:r>
    </w:p>
    <w:p w:rsidR="00E6522A" w:rsidRPr="00216990" w:rsidRDefault="003E5D7F" w:rsidP="0079256A">
      <w:pPr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</w:t>
      </w:r>
      <w:r w:rsidR="00D1042E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1-сынып оқушылары арасында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ата-ан</w:t>
      </w:r>
      <w:r w:rsidR="00D1042E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алар жиналыстары өткізілді. 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«Отбасы және отбасы құндылықтары» тақырыбында мектепалды даярлық сыныптары, ата-аналар мен мұғалімдерге </w:t>
      </w:r>
      <w:r w:rsidR="0022646B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арналған нұсқаулықтар әзірленіп, түсіндірме жұмыстары жүргізілді.</w:t>
      </w:r>
    </w:p>
    <w:p w:rsidR="002F1828" w:rsidRPr="00216990" w:rsidRDefault="0022646B" w:rsidP="0079256A">
      <w:pP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Мектепте жеке психолог кабинеті бар. К</w:t>
      </w: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еңседе сенім телефоны орнатылған,</w:t>
      </w:r>
      <w:r w:rsidR="002F1828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жауапты тұлғаны тағайындау туралы мектептен бұйрық бар, кабинеттің жанында оқушылар мен ата-аналарға арналған ақпараттық стенд бар, оған сенім жәшігі бекітілген, өтініштер аптасына бір рет қабылданады. </w:t>
      </w:r>
    </w:p>
    <w:p w:rsidR="002F1828" w:rsidRPr="00216990" w:rsidRDefault="002F1828" w:rsidP="0079256A">
      <w:pP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Күн сайын 1 және 2-ші ауысымдар басталар алдында мектеп психологы</w:t>
      </w:r>
      <w:r w:rsidR="0022646B"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мен әлеуметтік педагогы</w:t>
      </w: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оқушыларды және олардың эмоционалдық жағдайын бақылайды.</w:t>
      </w:r>
    </w:p>
    <w:p w:rsidR="00216990" w:rsidRPr="00216990" w:rsidRDefault="00216990" w:rsidP="00216990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216990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  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                       </w:t>
      </w:r>
      <w:r w:rsidRPr="00216990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2024-2025 оқу жылына арналған күтілетін нәтиже</w:t>
      </w:r>
      <w:r w:rsidRPr="00216990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:</w:t>
      </w:r>
    </w:p>
    <w:p w:rsidR="00216990" w:rsidRPr="00216990" w:rsidRDefault="00216990" w:rsidP="00216990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- білім беру процесіне қатысушылардың психологиялық денсаулығын сақтау және нығайту;</w:t>
      </w:r>
    </w:p>
    <w:p w:rsidR="00216990" w:rsidRPr="00216990" w:rsidRDefault="00216990" w:rsidP="00216990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оқушыларға табысты әлеуметтену үшін қажетті психологиялық білімдерді, дағдылар мен дағдыларды меңгеруге көмектесу;</w:t>
      </w:r>
    </w:p>
    <w:p w:rsidR="00216990" w:rsidRPr="00216990" w:rsidRDefault="00216990" w:rsidP="00216990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- жаңадан қабылданған оқушылармен бейімдеу жұмыстарын жүргізу;</w:t>
      </w:r>
    </w:p>
    <w:p w:rsidR="00216990" w:rsidRPr="00216990" w:rsidRDefault="00216990" w:rsidP="00216990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балалардың тұлғалық дамуындағы мүмкін болатын қиындықтарды уақтылы анықтау және алдын алу (оқу үрдісін сүйемелдеу – диагностикалық минимум, түзету-дамыту жұмыстары, кеңес беру);</w:t>
      </w:r>
    </w:p>
    <w:p w:rsidR="00216990" w:rsidRPr="00216990" w:rsidRDefault="00216990" w:rsidP="00216990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- ұжымда психологиялық климат құру және қолдау, педагогтардың психологиялық-педагогикалық құзыреттілігін дамыту;</w:t>
      </w:r>
    </w:p>
    <w:p w:rsidR="008C6A8A" w:rsidRDefault="00216990" w:rsidP="008C6A8A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99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- ата-ананың құзыреттілік деңгейін арттыру, баланың дамуына оңтайлы жағдай жасауда ата-ананың рөлін белсендіру.</w:t>
      </w:r>
      <w:r w:rsidR="008C6A8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                                                                  </w:t>
      </w:r>
    </w:p>
    <w:p w:rsidR="008C6A8A" w:rsidRDefault="008C6A8A" w:rsidP="008C6A8A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8C6A8A" w:rsidRPr="008C6A8A" w:rsidRDefault="008C6A8A" w:rsidP="008C6A8A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                                                                        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Педагог-психолог: Тайжан А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.Ж</w:t>
      </w:r>
      <w:bookmarkStart w:id="0" w:name="_GoBack"/>
      <w:bookmarkEnd w:id="0"/>
    </w:p>
    <w:p w:rsidR="00FA1FB6" w:rsidRDefault="00FA1FB6" w:rsidP="00FA1FB6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8C6A8A" w:rsidRDefault="008C6A8A" w:rsidP="00FA1FB6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FA1FB6" w:rsidRDefault="00FA1FB6" w:rsidP="00FA1FB6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FA1FB6" w:rsidRDefault="00FA1FB6" w:rsidP="00FA1FB6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                                                                 </w:t>
      </w:r>
    </w:p>
    <w:p w:rsidR="00FA1FB6" w:rsidRDefault="00FA1FB6" w:rsidP="00FA1FB6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        </w:t>
      </w:r>
    </w:p>
    <w:p w:rsidR="002C4AF9" w:rsidRPr="008C6A8A" w:rsidRDefault="002C4AF9" w:rsidP="008C6A8A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sectPr w:rsidR="002C4AF9" w:rsidRPr="008C6A8A" w:rsidSect="008C6A8A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77"/>
    <w:rsid w:val="00065891"/>
    <w:rsid w:val="00216990"/>
    <w:rsid w:val="0022646B"/>
    <w:rsid w:val="002B5612"/>
    <w:rsid w:val="002C4AF9"/>
    <w:rsid w:val="002F1828"/>
    <w:rsid w:val="00307E6F"/>
    <w:rsid w:val="00312FB1"/>
    <w:rsid w:val="00347B7C"/>
    <w:rsid w:val="003B056A"/>
    <w:rsid w:val="003E5D7F"/>
    <w:rsid w:val="0044047D"/>
    <w:rsid w:val="0045114F"/>
    <w:rsid w:val="004E4877"/>
    <w:rsid w:val="007057FA"/>
    <w:rsid w:val="007135BA"/>
    <w:rsid w:val="0071450B"/>
    <w:rsid w:val="00742A7D"/>
    <w:rsid w:val="0079256A"/>
    <w:rsid w:val="008C6A8A"/>
    <w:rsid w:val="00A43421"/>
    <w:rsid w:val="00A55E09"/>
    <w:rsid w:val="00D0633C"/>
    <w:rsid w:val="00D1042E"/>
    <w:rsid w:val="00D13590"/>
    <w:rsid w:val="00D15ED0"/>
    <w:rsid w:val="00E6522A"/>
    <w:rsid w:val="00F044CF"/>
    <w:rsid w:val="00F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04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44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04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04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44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0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34</cp:revision>
  <cp:lastPrinted>2024-05-30T06:49:00Z</cp:lastPrinted>
  <dcterms:created xsi:type="dcterms:W3CDTF">2024-01-03T11:27:00Z</dcterms:created>
  <dcterms:modified xsi:type="dcterms:W3CDTF">2024-05-30T06:50:00Z</dcterms:modified>
</cp:coreProperties>
</file>